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0F" w:rsidRDefault="00256997">
      <w:pPr>
        <w:spacing w:after="0" w:line="240" w:lineRule="auto"/>
        <w:jc w:val="right"/>
      </w:pPr>
      <w:r>
        <w:fldChar w:fldCharType="begin"/>
      </w:r>
      <w:r w:rsidR="001521AE">
        <w:instrText>HYPERLINK "http://andrespol.bip.cc/attach_tender/635_b19f362d_zalacznik%20nr%207%20-%20wzor%20umowy.pdf" \l "page=1"</w:instrText>
      </w:r>
      <w:r>
        <w:fldChar w:fldCharType="end"/>
      </w:r>
    </w:p>
    <w:p w:rsidR="005A08E9" w:rsidRDefault="00256997"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5A08E9">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5A08E9" w:rsidRDefault="00256997"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5A08E9">
        <w:rPr>
          <w:rFonts w:ascii="Tahoma" w:eastAsia="Times New Roman" w:hAnsi="Tahoma" w:cs="Tahoma"/>
          <w:b/>
          <w:sz w:val="18"/>
          <w:szCs w:val="18"/>
          <w:lang w:eastAsia="pl-PL"/>
        </w:rPr>
        <w:t xml:space="preserve"> Załącznik nr 7 do SIWZ</w:t>
      </w:r>
    </w:p>
    <w:p w:rsidR="00CE7ADA" w:rsidRDefault="00CE7ADA" w:rsidP="00CE7ADA">
      <w:pPr>
        <w:spacing w:after="0" w:line="240" w:lineRule="auto"/>
        <w:jc w:val="center"/>
        <w:rPr>
          <w:rFonts w:ascii="Tahoma" w:eastAsia="Calibri" w:hAnsi="Tahoma" w:cs="Times New Roman"/>
          <w:b/>
          <w:sz w:val="18"/>
          <w:lang w:eastAsia="pl-PL"/>
        </w:rPr>
      </w:pPr>
      <w:r>
        <w:rPr>
          <w:rFonts w:ascii="Tahoma" w:hAnsi="Tahoma"/>
          <w:b/>
          <w:sz w:val="18"/>
          <w:lang w:eastAsia="pl-PL"/>
        </w:rPr>
        <w:t>Wzór Umowa nr 2</w:t>
      </w:r>
      <w:r>
        <w:rPr>
          <w:rFonts w:ascii="Tahoma" w:eastAsia="Calibri" w:hAnsi="Tahoma" w:cs="Times New Roman"/>
          <w:b/>
          <w:sz w:val="18"/>
          <w:lang w:eastAsia="pl-PL"/>
        </w:rPr>
        <w:t>/SP139/2019</w:t>
      </w: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 xml:space="preserve">W dniu .......................2019r., pomiędzy </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Miasto Łódź, ul. Piotrkowska 104, 90-926 Łódź</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 725-00-28-902</w:t>
      </w:r>
    </w:p>
    <w:p w:rsidR="00CE7ADA" w:rsidRDefault="00CE7ADA" w:rsidP="00CE7ADA">
      <w:pPr>
        <w:spacing w:after="0" w:line="240" w:lineRule="auto"/>
        <w:ind w:hanging="1"/>
        <w:rPr>
          <w:rFonts w:ascii="Calibri" w:eastAsia="Calibri" w:hAnsi="Calibri" w:cs="Times New Roman"/>
          <w:sz w:val="16"/>
        </w:rPr>
      </w:pPr>
      <w:r>
        <w:rPr>
          <w:rFonts w:ascii="Tahoma" w:eastAsia="Calibri" w:hAnsi="Tahoma" w:cs="Times New Roman"/>
          <w:sz w:val="18"/>
          <w:lang w:eastAsia="pl-PL"/>
        </w:rPr>
        <w:t>Szkoła Podstawowa nr 139,  91-116 Łódź, ul. Giewont 28</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w:t>
      </w:r>
      <w:r>
        <w:rPr>
          <w:rFonts w:ascii="Calibri" w:eastAsia="Calibri" w:hAnsi="Calibri" w:cs="Times New Roman"/>
          <w:b/>
          <w:sz w:val="16"/>
        </w:rPr>
        <w:t xml:space="preserve">: </w:t>
      </w:r>
      <w:r>
        <w:rPr>
          <w:rFonts w:ascii="Tahoma" w:eastAsia="Calibri" w:hAnsi="Tahoma" w:cs="Times New Roman"/>
          <w:sz w:val="18"/>
          <w:lang w:eastAsia="pl-PL"/>
        </w:rPr>
        <w:t>728-11-61-140 ; Regon:000814547</w:t>
      </w:r>
    </w:p>
    <w:p w:rsidR="00CE7ADA" w:rsidRDefault="00CE7ADA"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reprezentowaną przez:</w:t>
      </w:r>
    </w:p>
    <w:p w:rsidR="00CE7ADA" w:rsidRDefault="00CE7ADA"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 xml:space="preserve">Dorota </w:t>
      </w:r>
      <w:proofErr w:type="spellStart"/>
      <w:r>
        <w:rPr>
          <w:rFonts w:ascii="Tahoma" w:eastAsia="Calibri" w:hAnsi="Tahoma" w:cs="Times New Roman"/>
          <w:sz w:val="18"/>
          <w:lang w:eastAsia="pl-PL"/>
        </w:rPr>
        <w:t>Kazimierczyk</w:t>
      </w:r>
      <w:proofErr w:type="spellEnd"/>
      <w:r>
        <w:rPr>
          <w:rFonts w:ascii="Tahoma" w:eastAsia="Calibri" w:hAnsi="Tahoma" w:cs="Times New Roman"/>
          <w:sz w:val="18"/>
          <w:lang w:eastAsia="pl-PL"/>
        </w:rPr>
        <w:t xml:space="preserve"> - Dyrektor</w:t>
      </w:r>
    </w:p>
    <w:p w:rsidR="005A08E9" w:rsidRDefault="005A08E9" w:rsidP="005A08E9">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5A08E9" w:rsidRDefault="005A08E9" w:rsidP="005A08E9">
      <w:pPr>
        <w:spacing w:after="0" w:line="240" w:lineRule="auto"/>
        <w:jc w:val="center"/>
        <w:rPr>
          <w:rFonts w:ascii="Tahoma" w:eastAsia="Times New Roman" w:hAnsi="Tahoma" w:cs="Tahoma"/>
          <w:sz w:val="18"/>
          <w:szCs w:val="18"/>
          <w:lang w:eastAsia="pl-PL"/>
        </w:rPr>
      </w:pPr>
    </w:p>
    <w:p w:rsidR="005A08E9"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CE7ADA" w:rsidRPr="00CE7ADA" w:rsidRDefault="005A08E9" w:rsidP="00E51246">
      <w:pPr>
        <w:pStyle w:val="Akapitzlist"/>
        <w:numPr>
          <w:ilvl w:val="0"/>
          <w:numId w:val="42"/>
        </w:numPr>
        <w:autoSpaceDE w:val="0"/>
        <w:autoSpaceDN w:val="0"/>
        <w:adjustRightInd w:val="0"/>
        <w:spacing w:after="0" w:line="240" w:lineRule="auto"/>
        <w:ind w:left="357" w:hanging="357"/>
        <w:jc w:val="both"/>
        <w:rPr>
          <w:rFonts w:ascii="Tahoma" w:hAnsi="Tahoma" w:cs="Tahoma"/>
          <w:b/>
          <w:sz w:val="18"/>
          <w:szCs w:val="18"/>
        </w:rPr>
      </w:pPr>
      <w:r w:rsidRPr="00CE7ADA">
        <w:rPr>
          <w:rFonts w:ascii="Tahoma" w:eastAsia="Times New Roman" w:hAnsi="Tahoma" w:cs="Tahoma"/>
          <w:sz w:val="18"/>
          <w:szCs w:val="18"/>
          <w:lang w:eastAsia="pl-PL"/>
        </w:rPr>
        <w:t xml:space="preserve">Zamawiający zleca, a Wykonawca przyjmuje do wykonania </w:t>
      </w:r>
      <w:r w:rsidR="00CE7ADA" w:rsidRPr="00CE7ADA">
        <w:rPr>
          <w:rFonts w:ascii="Tahoma" w:eastAsia="Times New Roman" w:hAnsi="Tahoma" w:cs="Tahoma"/>
          <w:b/>
          <w:sz w:val="18"/>
          <w:szCs w:val="18"/>
          <w:lang w:eastAsia="pl-PL"/>
        </w:rPr>
        <w:t xml:space="preserve">Remont wejścia głównego Szkoły Podstawowej nr 139 w Łodzi przy ul. Giewont 28 i remont </w:t>
      </w:r>
      <w:r w:rsidR="00CE7ADA">
        <w:rPr>
          <w:rFonts w:ascii="Tahoma" w:eastAsia="Times New Roman" w:hAnsi="Tahoma" w:cs="Tahoma"/>
          <w:b/>
          <w:sz w:val="18"/>
          <w:szCs w:val="18"/>
          <w:lang w:eastAsia="pl-PL"/>
        </w:rPr>
        <w:t>s</w:t>
      </w:r>
      <w:r w:rsidR="00CE7ADA" w:rsidRPr="00CE7ADA">
        <w:rPr>
          <w:rFonts w:ascii="Tahoma" w:eastAsia="Times New Roman" w:hAnsi="Tahoma" w:cs="Tahoma"/>
          <w:b/>
          <w:sz w:val="18"/>
          <w:szCs w:val="18"/>
          <w:lang w:eastAsia="pl-PL"/>
        </w:rPr>
        <w:t>ali gimnastycznej i szatni w budynku Szkoły Podstawowej nr 139, Łódź, ul. Giewont 28.</w:t>
      </w:r>
    </w:p>
    <w:p w:rsidR="005A08E9" w:rsidRPr="00CE7ADA" w:rsidRDefault="005A08E9" w:rsidP="00CE7ADA">
      <w:pPr>
        <w:pStyle w:val="Akapitzlist"/>
        <w:numPr>
          <w:ilvl w:val="0"/>
          <w:numId w:val="42"/>
        </w:numPr>
        <w:autoSpaceDE w:val="0"/>
        <w:autoSpaceDN w:val="0"/>
        <w:adjustRightInd w:val="0"/>
        <w:jc w:val="both"/>
        <w:rPr>
          <w:rFonts w:ascii="Tahoma" w:hAnsi="Tahoma" w:cs="Tahoma"/>
          <w:b/>
          <w:sz w:val="18"/>
          <w:szCs w:val="18"/>
        </w:rPr>
      </w:pPr>
      <w:r w:rsidRPr="00CE7AD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Sprawdzenie robót przez inspektora nadzoru nie ma wpływu na odpowiedzialność Wykonawcy z tytułu ujawnionych wad w późniejszym terminie.</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xml:space="preserve">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Jeżeli na skutek działania lub zaniechania Wykonawcy lub innych podmiotów uczestniczących w realizacji przedmiotu umowy ze strony Wykonawcy dojdzie do awarii, usterki lub innej  szkody w infrastrukturze, o </w:t>
      </w:r>
      <w:r>
        <w:rPr>
          <w:rFonts w:ascii="Tahoma" w:eastAsia="Times New Roman" w:hAnsi="Tahoma" w:cs="Tahoma"/>
          <w:sz w:val="18"/>
          <w:szCs w:val="18"/>
          <w:lang w:eastAsia="pl-PL"/>
        </w:rPr>
        <w:lastRenderedPageBreak/>
        <w:t>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ascii="Tahoma" w:eastAsia="Times New Roman" w:hAnsi="Tahoma" w:cs="Tahoma"/>
          <w:sz w:val="18"/>
          <w:szCs w:val="18"/>
          <w:lang w:eastAsia="pl-PL"/>
        </w:rPr>
        <w:t>zanonimizowana</w:t>
      </w:r>
      <w:proofErr w:type="spellEnd"/>
      <w:r>
        <w:rPr>
          <w:rFonts w:ascii="Tahoma" w:eastAsia="Times New Roman" w:hAnsi="Tahoma" w:cs="Tahoma"/>
          <w:sz w:val="18"/>
          <w:szCs w:val="18"/>
          <w:lang w:eastAsia="pl-PL"/>
        </w:rPr>
        <w:t xml:space="preserve"> w sposób zapewniający ochronę danych osobowych pracowników, zgodnie z przepisami ustawy z dnia 10 maja 2018 r.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z 2018 r. poz. 1000) o ochronie danych osobowych (tj. w szczególności bez imion, nazwisk, adresów, nr PESEL pracowników). Informacje takie jak: data zawarcia umowy, rodzaj umowy o pracę i wymiar etatu powinny być możliwe do zidentyfikowania;</w:t>
      </w:r>
    </w:p>
    <w:p w:rsidR="00462F0F" w:rsidRPr="00CE7ADA" w:rsidRDefault="002A6406" w:rsidP="00CE7ADA">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poświadczoną za zgodność z oryginałem odpowiednio przez Wykonawcę, Podwykonawcę kopię dowodu potwierdzającego zgłoszenie pracownika przez pracodawcę do ubezpieczeń, </w:t>
      </w:r>
      <w:proofErr w:type="spellStart"/>
      <w:r>
        <w:rPr>
          <w:rFonts w:ascii="Tahoma" w:eastAsia="Times New Roman" w:hAnsi="Tahoma" w:cs="Tahoma"/>
          <w:sz w:val="18"/>
          <w:szCs w:val="18"/>
          <w:lang w:eastAsia="pl-PL"/>
        </w:rPr>
        <w:t>zanonimizowaną</w:t>
      </w:r>
      <w:proofErr w:type="spellEnd"/>
      <w:r>
        <w:rPr>
          <w:rFonts w:ascii="Tahoma" w:eastAsia="Times New Roman" w:hAnsi="Tahoma" w:cs="Tahoma"/>
          <w:sz w:val="18"/>
          <w:szCs w:val="18"/>
          <w:lang w:eastAsia="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5A08E9" w:rsidRPr="00D02691"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5A08E9" w:rsidRDefault="005A08E9" w:rsidP="005A08E9">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CE7ADA" w:rsidRPr="00CE7ADA" w:rsidRDefault="005A08E9" w:rsidP="00CE7ADA">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CE7ADA" w:rsidRPr="00CE7ADA" w:rsidRDefault="00CE7ADA" w:rsidP="00CE7AD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r w:rsidRPr="00CE7ADA">
        <w:rPr>
          <w:rFonts w:ascii="Tahoma" w:eastAsia="Calibri" w:hAnsi="Tahoma" w:cs="Times New Roman"/>
          <w:sz w:val="18"/>
        </w:rPr>
        <w:t xml:space="preserve">Zadanie 1 – remont wejścia głównego i ogrodzenia </w:t>
      </w:r>
      <w:r>
        <w:rPr>
          <w:rFonts w:ascii="Calibri" w:eastAsia="Calibri" w:hAnsi="Calibri" w:cs="Times New Roman"/>
        </w:rPr>
        <w:t xml:space="preserve"> </w:t>
      </w:r>
    </w:p>
    <w:p w:rsidR="00CE7ADA" w:rsidRDefault="00CE7ADA" w:rsidP="00CE7ADA">
      <w:pPr>
        <w:pStyle w:val="Tretekstu"/>
        <w:spacing w:line="240" w:lineRule="auto"/>
        <w:ind w:left="720"/>
        <w:rPr>
          <w:rFonts w:ascii="Tahoma" w:hAnsi="Tahoma"/>
          <w:sz w:val="18"/>
        </w:rPr>
      </w:pPr>
      <w:r>
        <w:rPr>
          <w:rFonts w:ascii="Tahoma" w:hAnsi="Tahoma"/>
          <w:sz w:val="18"/>
        </w:rPr>
        <w:t xml:space="preserve">          Netto ………………………….. zł (słownie ………………………………………………….)</w:t>
      </w:r>
    </w:p>
    <w:p w:rsidR="00CE7ADA" w:rsidRDefault="00CE7ADA" w:rsidP="00CE7ADA">
      <w:pPr>
        <w:pStyle w:val="Tretekstu"/>
        <w:spacing w:line="240" w:lineRule="auto"/>
        <w:ind w:left="720"/>
        <w:rPr>
          <w:rFonts w:ascii="Tahoma" w:hAnsi="Tahoma"/>
          <w:sz w:val="18"/>
        </w:rPr>
      </w:pPr>
      <w:r>
        <w:rPr>
          <w:rFonts w:ascii="Tahoma" w:hAnsi="Tahoma"/>
          <w:sz w:val="18"/>
        </w:rPr>
        <w:t xml:space="preserve">          Podatek VAT 23 %</w:t>
      </w:r>
    </w:p>
    <w:p w:rsidR="00CE7ADA" w:rsidRDefault="00CE7ADA" w:rsidP="00CE7ADA">
      <w:pPr>
        <w:pStyle w:val="Tretekstu"/>
        <w:spacing w:line="240" w:lineRule="auto"/>
        <w:ind w:left="720"/>
        <w:rPr>
          <w:rFonts w:ascii="Tahoma" w:hAnsi="Tahoma"/>
          <w:sz w:val="18"/>
        </w:rPr>
      </w:pPr>
      <w:r>
        <w:rPr>
          <w:rFonts w:ascii="Tahoma" w:hAnsi="Tahoma"/>
          <w:sz w:val="18"/>
        </w:rPr>
        <w:t xml:space="preserve">           Brutto ……………………… zł</w:t>
      </w:r>
      <w:r>
        <w:rPr>
          <w:rFonts w:ascii="Tahoma" w:hAnsi="Tahoma"/>
          <w:b/>
          <w:sz w:val="18"/>
        </w:rPr>
        <w:t xml:space="preserve"> </w:t>
      </w:r>
      <w:r>
        <w:rPr>
          <w:rFonts w:ascii="Tahoma" w:hAnsi="Tahoma"/>
          <w:sz w:val="18"/>
        </w:rPr>
        <w:t>(słownie: …………………………………………………….)</w:t>
      </w:r>
    </w:p>
    <w:p w:rsidR="00CE7ADA" w:rsidRDefault="00CE7ADA" w:rsidP="00CE7ADA">
      <w:pPr>
        <w:pStyle w:val="Tretekstu"/>
        <w:spacing w:line="240" w:lineRule="auto"/>
        <w:rPr>
          <w:rFonts w:ascii="Tahoma" w:hAnsi="Tahoma"/>
          <w:sz w:val="18"/>
        </w:rPr>
      </w:pPr>
      <w:r>
        <w:rPr>
          <w:rFonts w:ascii="Tahoma" w:hAnsi="Tahoma"/>
          <w:sz w:val="18"/>
        </w:rPr>
        <w:t xml:space="preserve">       Zadanie 2 – remont Sali gimnastycznej i szatni:</w:t>
      </w:r>
    </w:p>
    <w:p w:rsidR="00CE7ADA" w:rsidRDefault="00CE7ADA" w:rsidP="00CE7ADA">
      <w:pPr>
        <w:pStyle w:val="Tretekstu"/>
        <w:spacing w:line="240" w:lineRule="auto"/>
        <w:rPr>
          <w:rFonts w:ascii="Tahoma" w:hAnsi="Tahoma"/>
          <w:sz w:val="18"/>
        </w:rPr>
      </w:pPr>
      <w:r>
        <w:rPr>
          <w:rFonts w:ascii="Tahoma" w:hAnsi="Tahoma"/>
          <w:sz w:val="18"/>
        </w:rPr>
        <w:t xml:space="preserve">       część 1: położenie parkietu, montaż drzwi itp.</w:t>
      </w:r>
    </w:p>
    <w:p w:rsidR="00CE7ADA" w:rsidRDefault="00CE7ADA" w:rsidP="00CE7ADA">
      <w:pPr>
        <w:pStyle w:val="Tretekstu"/>
        <w:spacing w:line="240" w:lineRule="auto"/>
        <w:ind w:left="720"/>
        <w:rPr>
          <w:rFonts w:ascii="Tahoma" w:hAnsi="Tahoma"/>
          <w:sz w:val="18"/>
        </w:rPr>
      </w:pPr>
      <w:r>
        <w:rPr>
          <w:rFonts w:ascii="Tahoma" w:hAnsi="Tahoma"/>
          <w:sz w:val="18"/>
        </w:rPr>
        <w:t>Netto ………………………….. zł (słownie ………………………………………………….)</w:t>
      </w:r>
    </w:p>
    <w:p w:rsidR="00CE7ADA" w:rsidRDefault="00CE7ADA" w:rsidP="00CE7ADA">
      <w:pPr>
        <w:pStyle w:val="Tretekstu"/>
        <w:spacing w:line="240" w:lineRule="auto"/>
        <w:rPr>
          <w:rFonts w:ascii="Tahoma" w:hAnsi="Tahoma"/>
          <w:sz w:val="18"/>
        </w:rPr>
      </w:pPr>
      <w:r>
        <w:rPr>
          <w:rFonts w:ascii="Tahoma" w:hAnsi="Tahoma"/>
          <w:sz w:val="18"/>
        </w:rPr>
        <w:t xml:space="preserve">            Podatek VAT 23 %</w:t>
      </w:r>
    </w:p>
    <w:p w:rsidR="00CE7ADA" w:rsidRDefault="00CE7ADA" w:rsidP="00CE7ADA">
      <w:pPr>
        <w:pStyle w:val="Tretekstu"/>
        <w:spacing w:line="240" w:lineRule="auto"/>
        <w:ind w:left="720"/>
        <w:rPr>
          <w:rFonts w:ascii="Tahoma" w:hAnsi="Tahoma"/>
          <w:sz w:val="18"/>
        </w:rPr>
      </w:pPr>
      <w:r>
        <w:rPr>
          <w:rFonts w:ascii="Tahoma" w:hAnsi="Tahoma"/>
          <w:sz w:val="18"/>
        </w:rPr>
        <w:t>Brutto ……………………… zł</w:t>
      </w:r>
      <w:r>
        <w:rPr>
          <w:rFonts w:ascii="Tahoma" w:hAnsi="Tahoma"/>
          <w:b/>
          <w:sz w:val="18"/>
        </w:rPr>
        <w:t xml:space="preserve"> </w:t>
      </w:r>
      <w:r>
        <w:rPr>
          <w:rFonts w:ascii="Tahoma" w:hAnsi="Tahoma"/>
          <w:sz w:val="18"/>
        </w:rPr>
        <w:t>(słownie: …………………………………………………….)</w:t>
      </w:r>
    </w:p>
    <w:p w:rsidR="00CE7ADA" w:rsidRDefault="00CE7ADA" w:rsidP="00CE7ADA">
      <w:pPr>
        <w:pStyle w:val="Tretekstu"/>
        <w:spacing w:line="240" w:lineRule="auto"/>
        <w:rPr>
          <w:rFonts w:ascii="Tahoma" w:hAnsi="Tahoma"/>
          <w:sz w:val="18"/>
        </w:rPr>
      </w:pPr>
      <w:r>
        <w:rPr>
          <w:rFonts w:ascii="Tahoma" w:hAnsi="Tahoma"/>
          <w:sz w:val="18"/>
        </w:rPr>
        <w:t xml:space="preserve">       część 2: - prace wykończeniowe wykonane po wymianie centralnego ogrzewania i oświetlenia </w:t>
      </w:r>
    </w:p>
    <w:p w:rsidR="00CE7ADA" w:rsidRDefault="00CE7ADA" w:rsidP="00CE7ADA">
      <w:pPr>
        <w:pStyle w:val="Tretekstu"/>
        <w:spacing w:line="240" w:lineRule="auto"/>
        <w:ind w:left="720"/>
        <w:rPr>
          <w:rFonts w:ascii="Tahoma" w:hAnsi="Tahoma"/>
          <w:sz w:val="18"/>
        </w:rPr>
      </w:pPr>
      <w:r>
        <w:rPr>
          <w:rFonts w:ascii="Tahoma" w:hAnsi="Tahoma"/>
          <w:sz w:val="18"/>
        </w:rPr>
        <w:t>Netto ………………………….. zł (słownie ………………………………………………….)</w:t>
      </w:r>
    </w:p>
    <w:p w:rsidR="00CE7ADA" w:rsidRDefault="00CE7ADA" w:rsidP="00CE7ADA">
      <w:pPr>
        <w:pStyle w:val="Tretekstu"/>
        <w:spacing w:line="240" w:lineRule="auto"/>
        <w:rPr>
          <w:rFonts w:ascii="Tahoma" w:hAnsi="Tahoma"/>
          <w:sz w:val="18"/>
        </w:rPr>
      </w:pPr>
      <w:r>
        <w:rPr>
          <w:rFonts w:ascii="Tahoma" w:hAnsi="Tahoma"/>
          <w:sz w:val="18"/>
        </w:rPr>
        <w:t xml:space="preserve">            Podatek VAT 23 %</w:t>
      </w:r>
    </w:p>
    <w:p w:rsidR="00CE7ADA" w:rsidRDefault="00CE7ADA" w:rsidP="00CE7ADA">
      <w:pPr>
        <w:pStyle w:val="Tretekstu"/>
        <w:spacing w:line="240" w:lineRule="auto"/>
        <w:ind w:left="720"/>
        <w:rPr>
          <w:rFonts w:ascii="Tahoma" w:hAnsi="Tahoma"/>
          <w:sz w:val="18"/>
        </w:rPr>
      </w:pPr>
      <w:r>
        <w:rPr>
          <w:rFonts w:ascii="Tahoma" w:hAnsi="Tahoma"/>
          <w:sz w:val="18"/>
        </w:rPr>
        <w:t>Brutto ……………………… zł</w:t>
      </w:r>
      <w:r>
        <w:rPr>
          <w:rFonts w:ascii="Tahoma" w:hAnsi="Tahoma"/>
          <w:b/>
          <w:sz w:val="18"/>
        </w:rPr>
        <w:t xml:space="preserve"> </w:t>
      </w:r>
      <w:r>
        <w:rPr>
          <w:rFonts w:ascii="Tahoma" w:hAnsi="Tahoma"/>
          <w:sz w:val="18"/>
        </w:rPr>
        <w:t>(słownie: …………………………………………………….)</w:t>
      </w:r>
    </w:p>
    <w:p w:rsidR="005A08E9"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5A08E9" w:rsidRPr="009926F4"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5A08E9" w:rsidRPr="00FE2CE4"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5A08E9" w:rsidRPr="00FE2CE4"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 xml:space="preserve">Zaplata za wykonanie przedmiotu umowy zostanie uregulowana przelewem z rachunku bankowego Zamawiającego na wskazany na fakturze rachunek bankowy Wykonawcy, w trybie podzielonej płatności, </w:t>
      </w:r>
      <w:r w:rsidRPr="00241CA1">
        <w:rPr>
          <w:rFonts w:ascii="Tahoma" w:eastAsia="Times New Roman" w:hAnsi="Tahoma" w:cs="Tahoma"/>
          <w:sz w:val="18"/>
          <w:szCs w:val="18"/>
          <w:lang w:eastAsia="pl-PL"/>
        </w:rPr>
        <w:lastRenderedPageBreak/>
        <w:t>wynikającej z aktualnych przepisów o podatku od towarów i usług po bezusterkowym odbiorze całości prac i przekazaniu Zamawiającemu kompletu dokumentów rozliczeniowych.</w:t>
      </w: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5A08E9" w:rsidRDefault="005A08E9" w:rsidP="005A08E9">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5A08E9" w:rsidRPr="00C641E3" w:rsidRDefault="005A08E9" w:rsidP="005A08E9">
      <w:pPr>
        <w:pStyle w:val="Akapitzlist"/>
        <w:numPr>
          <w:ilvl w:val="1"/>
          <w:numId w:val="4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5A08E9" w:rsidRDefault="005A08E9" w:rsidP="005A08E9">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w:t>
      </w:r>
      <w:r w:rsidR="00CE7ADA">
        <w:rPr>
          <w:rFonts w:ascii="Tahoma" w:eastAsia="Calibri" w:hAnsi="Tahoma" w:cs="Times New Roman"/>
          <w:sz w:val="18"/>
          <w:lang w:eastAsia="pl-PL"/>
        </w:rPr>
        <w:t xml:space="preserve">Odbiorca: Szkoła  </w:t>
      </w:r>
      <w:r w:rsidR="00CE7ADA">
        <w:rPr>
          <w:rFonts w:ascii="Tahoma" w:eastAsia="Calibri" w:hAnsi="Tahoma" w:cs="Times New Roman"/>
          <w:sz w:val="18"/>
          <w:lang w:eastAsia="pl-PL"/>
        </w:rPr>
        <w:br/>
        <w:t xml:space="preserve">       Podstawowa nr 139,  91-116 Łódź, ul. Giewont 28</w:t>
      </w:r>
      <w:r w:rsidR="00CE7ADA">
        <w:rPr>
          <w:rFonts w:ascii="Calibri" w:eastAsia="Calibri" w:hAnsi="Calibri" w:cs="Times New Roman"/>
          <w:sz w:val="16"/>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r>
      <w:r w:rsidR="005A08E9">
        <w:rPr>
          <w:rFonts w:ascii="Tahoma" w:eastAsia="Times New Roman" w:hAnsi="Tahoma" w:cs="Tahoma"/>
          <w:sz w:val="18"/>
          <w:szCs w:val="18"/>
          <w:lang w:eastAsia="pl-PL"/>
        </w:rPr>
        <w:t xml:space="preserve">Tomasz </w:t>
      </w:r>
      <w:proofErr w:type="spellStart"/>
      <w:r w:rsidR="005A08E9">
        <w:rPr>
          <w:rFonts w:ascii="Tahoma" w:eastAsia="Times New Roman" w:hAnsi="Tahoma" w:cs="Tahoma"/>
          <w:sz w:val="18"/>
          <w:szCs w:val="18"/>
          <w:lang w:eastAsia="pl-PL"/>
        </w:rPr>
        <w:t>Karaczko</w:t>
      </w:r>
      <w:proofErr w:type="spellEnd"/>
      <w:r w:rsidR="005A08E9">
        <w:rPr>
          <w:rFonts w:ascii="Tahoma" w:eastAsia="Times New Roman" w:hAnsi="Tahoma" w:cs="Tahoma"/>
          <w:sz w:val="18"/>
          <w:szCs w:val="18"/>
          <w:lang w:eastAsia="pl-PL"/>
        </w:rPr>
        <w:t>, tel. 603 912 838</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tel</w:t>
      </w:r>
      <w:proofErr w:type="spellEnd"/>
      <w:r>
        <w:rPr>
          <w:rFonts w:ascii="Tahoma" w:eastAsia="Times New Roman" w:hAnsi="Tahoma" w:cs="Tahoma"/>
          <w:sz w:val="18"/>
          <w:szCs w:val="18"/>
          <w:lang w:eastAsia="pl-PL"/>
        </w:rPr>
        <w:t>.................................</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3" w:name="__DdeLink__526_1024513133"/>
      <w:r w:rsidRPr="004C5C25">
        <w:rPr>
          <w:rFonts w:ascii="Tahoma" w:eastAsia="Times New Roman" w:hAnsi="Tahoma" w:cs="Tahoma"/>
          <w:sz w:val="18"/>
          <w:szCs w:val="18"/>
          <w:lang w:eastAsia="pl-PL"/>
        </w:rPr>
        <w:t>wynagrodzenia brutto ustalonego w § 7 ust. 3 umowy</w:t>
      </w:r>
      <w:bookmarkEnd w:id="3"/>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462F0F" w:rsidRDefault="00462F0F">
      <w:pPr>
        <w:spacing w:after="0" w:line="240" w:lineRule="auto"/>
        <w:rPr>
          <w:rFonts w:ascii="Tahoma" w:eastAsia="Times New Roman" w:hAnsi="Tahoma" w:cs="Tahoma"/>
          <w:sz w:val="18"/>
          <w:szCs w:val="18"/>
          <w:lang w:eastAsia="pl-PL"/>
        </w:rPr>
      </w:pPr>
    </w:p>
    <w:p w:rsidR="00CE7ADA" w:rsidRDefault="00CE7ADA">
      <w:pPr>
        <w:spacing w:after="0" w:line="240" w:lineRule="auto"/>
        <w:rPr>
          <w:rFonts w:ascii="Tahoma" w:eastAsia="Times New Roman" w:hAnsi="Tahoma" w:cs="Tahoma"/>
          <w:sz w:val="18"/>
          <w:szCs w:val="18"/>
          <w:lang w:eastAsia="pl-PL"/>
        </w:rPr>
      </w:pPr>
    </w:p>
    <w:p w:rsidR="00CE7ADA" w:rsidRDefault="00CE7ADA">
      <w:pPr>
        <w:spacing w:after="0" w:line="240" w:lineRule="auto"/>
        <w:rPr>
          <w:rFonts w:ascii="Tahoma" w:eastAsia="Times New Roman" w:hAnsi="Tahoma" w:cs="Tahoma"/>
          <w:sz w:val="18"/>
          <w:szCs w:val="18"/>
          <w:lang w:eastAsia="pl-PL"/>
        </w:rPr>
      </w:pPr>
    </w:p>
    <w:p w:rsidR="00CE7ADA" w:rsidRDefault="00CE7ADA">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Zabezpieczenie</w:t>
      </w:r>
    </w:p>
    <w:p w:rsidR="004C5C25" w:rsidRPr="00CE7ADA" w:rsidRDefault="002A6406" w:rsidP="004C5C25">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4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5" w:name="13"/>
      <w:bookmarkEnd w:id="5"/>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w:t>
      </w:r>
      <w:proofErr w:type="spellStart"/>
      <w:r>
        <w:rPr>
          <w:rFonts w:ascii="Tahoma" w:eastAsia="Times New Roman" w:hAnsi="Tahoma" w:cs="Tahoma"/>
          <w:sz w:val="18"/>
          <w:szCs w:val="18"/>
          <w:lang w:eastAsia="pl-PL"/>
        </w:rPr>
        <w:t>pkt</w:t>
      </w:r>
      <w:proofErr w:type="spellEnd"/>
      <w:r>
        <w:rPr>
          <w:rFonts w:ascii="Tahoma" w:eastAsia="Times New Roman" w:hAnsi="Tahoma" w:cs="Tahoma"/>
          <w:sz w:val="18"/>
          <w:szCs w:val="18"/>
          <w:lang w:eastAsia="pl-PL"/>
        </w:rPr>
        <w:t xml:space="preserve">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CE7ADA" w:rsidRDefault="00CE7ADA">
      <w:pPr>
        <w:spacing w:after="0" w:line="240" w:lineRule="auto"/>
        <w:jc w:val="center"/>
        <w:rPr>
          <w:rFonts w:ascii="Tahoma" w:eastAsia="Times New Roman" w:hAnsi="Tahoma" w:cs="Tahoma"/>
          <w:b/>
          <w:sz w:val="18"/>
          <w:szCs w:val="18"/>
          <w:lang w:eastAsia="pl-PL"/>
        </w:rPr>
      </w:pPr>
    </w:p>
    <w:p w:rsidR="00CE7ADA" w:rsidRDefault="00CE7ADA">
      <w:pPr>
        <w:spacing w:after="0" w:line="240" w:lineRule="auto"/>
        <w:jc w:val="center"/>
        <w:rPr>
          <w:rFonts w:ascii="Tahoma" w:eastAsia="Times New Roman" w:hAnsi="Tahoma" w:cs="Tahoma"/>
          <w:b/>
          <w:sz w:val="18"/>
          <w:szCs w:val="18"/>
          <w:lang w:eastAsia="pl-PL"/>
        </w:rPr>
      </w:pPr>
    </w:p>
    <w:p w:rsidR="00CE7ADA" w:rsidRDefault="00CE7ADA">
      <w:pPr>
        <w:spacing w:after="0" w:line="240" w:lineRule="auto"/>
        <w:jc w:val="center"/>
        <w:rPr>
          <w:rFonts w:ascii="Tahoma" w:eastAsia="Times New Roman" w:hAnsi="Tahoma" w:cs="Tahoma"/>
          <w:b/>
          <w:sz w:val="18"/>
          <w:szCs w:val="18"/>
          <w:lang w:eastAsia="pl-PL"/>
        </w:rPr>
      </w:pPr>
    </w:p>
    <w:p w:rsidR="00CE7ADA" w:rsidRDefault="00CE7ADA">
      <w:pPr>
        <w:spacing w:after="0" w:line="240" w:lineRule="auto"/>
        <w:jc w:val="center"/>
        <w:rPr>
          <w:rFonts w:ascii="Tahoma" w:eastAsia="Times New Roman" w:hAnsi="Tahoma" w:cs="Tahoma"/>
          <w:b/>
          <w:sz w:val="18"/>
          <w:szCs w:val="18"/>
          <w:lang w:eastAsia="pl-PL"/>
        </w:rPr>
      </w:pPr>
    </w:p>
    <w:p w:rsidR="00CE7ADA" w:rsidRDefault="00CE7ADA">
      <w:pPr>
        <w:spacing w:after="0" w:line="240" w:lineRule="auto"/>
        <w:jc w:val="center"/>
        <w:rPr>
          <w:rFonts w:ascii="Tahoma" w:eastAsia="Times New Roman" w:hAnsi="Tahoma" w:cs="Tahoma"/>
          <w:b/>
          <w:sz w:val="18"/>
          <w:szCs w:val="18"/>
          <w:lang w:eastAsia="pl-PL"/>
        </w:rPr>
      </w:pPr>
    </w:p>
    <w:p w:rsidR="00CE7ADA" w:rsidRDefault="00CE7ADA">
      <w:pPr>
        <w:spacing w:after="0" w:line="240" w:lineRule="auto"/>
        <w:jc w:val="center"/>
        <w:rPr>
          <w:rFonts w:ascii="Tahoma" w:eastAsia="Times New Roman" w:hAnsi="Tahoma" w:cs="Tahoma"/>
          <w:b/>
          <w:sz w:val="18"/>
          <w:szCs w:val="18"/>
          <w:lang w:eastAsia="pl-PL"/>
        </w:rPr>
      </w:pPr>
    </w:p>
    <w:p w:rsidR="00CE7ADA" w:rsidRDefault="00CE7ADA">
      <w:pPr>
        <w:spacing w:after="0" w:line="240" w:lineRule="auto"/>
        <w:jc w:val="center"/>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FF4666" w:rsidRPr="00CE7ADA"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z 2018 r. poz. 1000) zasady powierzenia lub przetwarzania tych danych zostaną uregulowane odrębną nieodpłatną umową.</w:t>
      </w:r>
    </w:p>
    <w:p w:rsidR="00FF4666" w:rsidRPr="00CE7ADA" w:rsidRDefault="002A6406" w:rsidP="00CE7ADA">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FF4666" w:rsidRDefault="00FF4666">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rsidP="00E51246">
      <w:pPr>
        <w:spacing w:after="0" w:line="240" w:lineRule="auto"/>
        <w:rPr>
          <w:rFonts w:ascii="Tahoma" w:eastAsia="Times New Roman" w:hAnsi="Tahoma" w:cs="Tahoma"/>
          <w:b/>
          <w:sz w:val="18"/>
          <w:szCs w:val="18"/>
          <w:lang w:eastAsia="pl-PL"/>
        </w:rPr>
      </w:pPr>
      <w:bookmarkStart w:id="6" w:name="_GoBack"/>
      <w:bookmarkEnd w:id="6"/>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E51246" w:rsidRDefault="005A08E9" w:rsidP="00E51246">
      <w:pPr>
        <w:pStyle w:val="ListParagraph"/>
        <w:numPr>
          <w:ilvl w:val="0"/>
          <w:numId w:val="46"/>
        </w:numPr>
        <w:spacing w:after="0" w:line="240" w:lineRule="auto"/>
        <w:rPr>
          <w:sz w:val="16"/>
        </w:rPr>
      </w:pPr>
      <w:r w:rsidRPr="00994386">
        <w:rPr>
          <w:rFonts w:ascii="Tahoma" w:hAnsi="Tahoma" w:cs="Tahoma"/>
          <w:sz w:val="18"/>
          <w:szCs w:val="18"/>
          <w:lang w:eastAsia="pl-PL"/>
        </w:rPr>
        <w:t>Zamawiający:</w:t>
      </w:r>
      <w:r w:rsidRPr="00994386">
        <w:rPr>
          <w:rFonts w:ascii="Tahoma" w:hAnsi="Tahoma" w:cs="Tahoma"/>
          <w:b/>
          <w:sz w:val="18"/>
          <w:szCs w:val="18"/>
          <w:lang w:eastAsia="pl-PL"/>
        </w:rPr>
        <w:t xml:space="preserve"> </w:t>
      </w:r>
      <w:r w:rsidR="00E51246" w:rsidRPr="00E51246">
        <w:rPr>
          <w:rFonts w:ascii="Tahoma" w:hAnsi="Tahoma"/>
          <w:b/>
          <w:sz w:val="18"/>
          <w:lang w:eastAsia="pl-PL"/>
        </w:rPr>
        <w:t>Szkoła Podstawowa nr 139,  91-116 Łódź, ul. Giewont 28</w:t>
      </w:r>
    </w:p>
    <w:p w:rsidR="00E51246" w:rsidRDefault="00E51246" w:rsidP="00E51246">
      <w:pPr>
        <w:spacing w:after="0" w:line="240" w:lineRule="auto"/>
        <w:ind w:hanging="1"/>
        <w:rPr>
          <w:rFonts w:ascii="Tahoma" w:hAnsi="Tahoma"/>
          <w:sz w:val="18"/>
          <w:lang w:eastAsia="pl-PL"/>
        </w:rPr>
      </w:pPr>
      <w:r>
        <w:rPr>
          <w:rFonts w:ascii="Tahoma" w:hAnsi="Tahoma"/>
          <w:sz w:val="18"/>
          <w:lang w:eastAsia="pl-PL"/>
        </w:rPr>
        <w:t xml:space="preserve">       NIP</w:t>
      </w:r>
      <w:r>
        <w:rPr>
          <w:b/>
          <w:sz w:val="16"/>
        </w:rPr>
        <w:t xml:space="preserve">: </w:t>
      </w:r>
      <w:r>
        <w:rPr>
          <w:rFonts w:ascii="Tahoma" w:hAnsi="Tahoma"/>
          <w:sz w:val="18"/>
          <w:lang w:eastAsia="pl-PL"/>
        </w:rPr>
        <w:t>728-11-61-140 ; Regon:000814547</w:t>
      </w:r>
    </w:p>
    <w:p w:rsidR="005A08E9" w:rsidRDefault="005A08E9" w:rsidP="00E51246">
      <w:pPr>
        <w:pStyle w:val="Akapitzlist"/>
        <w:numPr>
          <w:ilvl w:val="0"/>
          <w:numId w:val="19"/>
        </w:numPr>
        <w:spacing w:after="0" w:line="240" w:lineRule="auto"/>
        <w:ind w:left="426"/>
        <w:rPr>
          <w:rFonts w:cs="Arial"/>
          <w:b/>
          <w:bCs/>
          <w:sz w:val="16"/>
          <w:szCs w:val="16"/>
        </w:rPr>
      </w:pPr>
    </w:p>
    <w:p w:rsidR="005A08E9" w:rsidRPr="00994386" w:rsidRDefault="005A08E9" w:rsidP="005A08E9">
      <w:pPr>
        <w:pStyle w:val="Akapitzlist"/>
        <w:numPr>
          <w:ilvl w:val="0"/>
          <w:numId w:val="19"/>
        </w:numPr>
        <w:spacing w:after="0" w:line="240" w:lineRule="auto"/>
        <w:ind w:left="426"/>
        <w:rPr>
          <w:rFonts w:cs="Arial"/>
          <w:b/>
          <w:bCs/>
          <w:sz w:val="16"/>
          <w:szCs w:val="16"/>
        </w:rPr>
      </w:pPr>
      <w:r w:rsidRPr="00994386">
        <w:rPr>
          <w:rFonts w:ascii="Tahoma" w:eastAsia="Times New Roman" w:hAnsi="Tahoma" w:cs="Tahoma"/>
          <w:sz w:val="18"/>
          <w:szCs w:val="18"/>
          <w:lang w:eastAsia="pl-PL"/>
        </w:rPr>
        <w:t>Wykonawca ........................................................................................</w:t>
      </w:r>
    </w:p>
    <w:p w:rsidR="005A08E9" w:rsidRPr="00994386" w:rsidRDefault="005A08E9" w:rsidP="005A08E9">
      <w:pPr>
        <w:pStyle w:val="Akapitzlist"/>
        <w:spacing w:after="0" w:line="240" w:lineRule="auto"/>
        <w:ind w:left="426"/>
        <w:rPr>
          <w:rFonts w:cs="Arial"/>
          <w:b/>
          <w:bCs/>
          <w:sz w:val="16"/>
          <w:szCs w:val="16"/>
        </w:rPr>
      </w:pPr>
    </w:p>
    <w:p w:rsidR="005A08E9" w:rsidRPr="00414288" w:rsidRDefault="005A08E9" w:rsidP="005A08E9">
      <w:pPr>
        <w:pStyle w:val="Akapitzlist"/>
        <w:numPr>
          <w:ilvl w:val="0"/>
          <w:numId w:val="19"/>
        </w:numPr>
        <w:ind w:left="426"/>
      </w:pPr>
      <w:r w:rsidRPr="00994386">
        <w:rPr>
          <w:rFonts w:ascii="Tahoma" w:eastAsia="Times New Roman" w:hAnsi="Tahoma" w:cs="Tahoma"/>
          <w:sz w:val="18"/>
          <w:szCs w:val="18"/>
          <w:lang w:eastAsia="pl-PL"/>
        </w:rPr>
        <w:t xml:space="preserve">Przedmiot umowy: </w:t>
      </w:r>
      <w:r w:rsidR="00E51246" w:rsidRPr="00CE7ADA">
        <w:rPr>
          <w:rFonts w:ascii="Tahoma" w:eastAsia="Times New Roman" w:hAnsi="Tahoma" w:cs="Tahoma"/>
          <w:b/>
          <w:sz w:val="18"/>
          <w:szCs w:val="18"/>
          <w:lang w:eastAsia="pl-PL"/>
        </w:rPr>
        <w:t xml:space="preserve">Remont wejścia głównego Szkoły Podstawowej nr 139 w Łodzi przy ul. Giewont 28 i remont </w:t>
      </w:r>
      <w:r w:rsidR="00E51246">
        <w:rPr>
          <w:rFonts w:ascii="Tahoma" w:eastAsia="Times New Roman" w:hAnsi="Tahoma" w:cs="Tahoma"/>
          <w:b/>
          <w:sz w:val="18"/>
          <w:szCs w:val="18"/>
          <w:lang w:eastAsia="pl-PL"/>
        </w:rPr>
        <w:t>s</w:t>
      </w:r>
      <w:r w:rsidR="00E51246" w:rsidRPr="00CE7ADA">
        <w:rPr>
          <w:rFonts w:ascii="Tahoma" w:eastAsia="Times New Roman" w:hAnsi="Tahoma" w:cs="Tahoma"/>
          <w:b/>
          <w:sz w:val="18"/>
          <w:szCs w:val="18"/>
          <w:lang w:eastAsia="pl-PL"/>
        </w:rPr>
        <w:t>ali gimnastycznej i szatni w budynku Szkoły Podstawowej nr 139, Łódź, ul. Giewont 28.</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1521AE">
      <w:footerReference w:type="default" r:id="rId9"/>
      <w:pgSz w:w="11906" w:h="16838"/>
      <w:pgMar w:top="426"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0F" w:rsidRDefault="002A6406">
    <w:pPr>
      <w:pStyle w:val="Stopka"/>
      <w:jc w:val="right"/>
    </w:pPr>
    <w:r>
      <w:rPr>
        <w:rStyle w:val="Numerstrony"/>
        <w:rFonts w:cs="Arial"/>
        <w:sz w:val="16"/>
        <w:szCs w:val="16"/>
      </w:rPr>
      <w:t xml:space="preserve">Strona </w:t>
    </w:r>
    <w:r w:rsidR="00256997" w:rsidRPr="00256997">
      <w:rPr>
        <w:rStyle w:val="Numerstrony"/>
        <w:rFonts w:cs="Arial"/>
        <w:sz w:val="16"/>
        <w:szCs w:val="16"/>
      </w:rPr>
      <w:fldChar w:fldCharType="begin"/>
    </w:r>
    <w:r>
      <w:instrText>PAGE</w:instrText>
    </w:r>
    <w:r w:rsidR="00256997">
      <w:fldChar w:fldCharType="separate"/>
    </w:r>
    <w:r w:rsidR="00E51246">
      <w:rPr>
        <w:noProof/>
      </w:rPr>
      <w:t>11</w:t>
    </w:r>
    <w:r w:rsidR="00256997">
      <w:fldChar w:fldCharType="end"/>
    </w:r>
    <w:r>
      <w:rPr>
        <w:rStyle w:val="Numerstrony"/>
        <w:rFonts w:cs="Arial"/>
        <w:sz w:val="16"/>
        <w:szCs w:val="16"/>
      </w:rPr>
      <w:t xml:space="preserve"> z </w:t>
    </w:r>
    <w:r w:rsidR="00256997" w:rsidRPr="00256997">
      <w:rPr>
        <w:rStyle w:val="Numerstrony"/>
        <w:rFonts w:cs="Arial"/>
        <w:sz w:val="16"/>
        <w:szCs w:val="16"/>
      </w:rPr>
      <w:fldChar w:fldCharType="begin"/>
    </w:r>
    <w:r>
      <w:instrText>NUMPAGES</w:instrText>
    </w:r>
    <w:r w:rsidR="00256997">
      <w:fldChar w:fldCharType="separate"/>
    </w:r>
    <w:r w:rsidR="00E51246">
      <w:rPr>
        <w:noProof/>
      </w:rPr>
      <w:t>11</w:t>
    </w:r>
    <w:r w:rsidR="00256997">
      <w:fldChar w:fldCharType="end"/>
    </w:r>
  </w:p>
  <w:p w:rsidR="00462F0F" w:rsidRDefault="00462F0F">
    <w:pPr>
      <w:pStyle w:val="Stopka"/>
    </w:pPr>
  </w:p>
  <w:p w:rsidR="00462F0F" w:rsidRDefault="00462F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9EC2457"/>
    <w:multiLevelType w:val="hybridMultilevel"/>
    <w:tmpl w:val="EFEAA37C"/>
    <w:lvl w:ilvl="0" w:tplc="FFFFFFFF">
      <w:start w:val="1"/>
      <w:numFmt w:val="decimal"/>
      <w:lvlText w:val="%1."/>
      <w:lvlJc w:val="left"/>
      <w:pPr>
        <w:ind w:left="359" w:hanging="360"/>
      </w:pPr>
      <w:rPr>
        <w:rFonts w:ascii="Tahoma" w:eastAsia="Times New Roman" w:hAnsi="Tahoma" w:cs="Tahoma" w:hint="default"/>
        <w:sz w:val="18"/>
      </w:rPr>
    </w:lvl>
    <w:lvl w:ilvl="1" w:tplc="FFFFFFFF" w:tentative="1">
      <w:start w:val="1"/>
      <w:numFmt w:val="lowerLetter"/>
      <w:lvlText w:val="%2."/>
      <w:lvlJc w:val="left"/>
      <w:pPr>
        <w:ind w:left="1079" w:hanging="360"/>
      </w:pPr>
      <w:rPr>
        <w:rFonts w:cs="Times New Roman"/>
      </w:rPr>
    </w:lvl>
    <w:lvl w:ilvl="2" w:tplc="FFFFFFFF" w:tentative="1">
      <w:start w:val="1"/>
      <w:numFmt w:val="lowerRoman"/>
      <w:lvlText w:val="%3."/>
      <w:lvlJc w:val="right"/>
      <w:pPr>
        <w:ind w:left="1799" w:hanging="180"/>
      </w:pPr>
      <w:rPr>
        <w:rFonts w:cs="Times New Roman"/>
      </w:rPr>
    </w:lvl>
    <w:lvl w:ilvl="3" w:tplc="FFFFFFFF" w:tentative="1">
      <w:start w:val="1"/>
      <w:numFmt w:val="decimal"/>
      <w:lvlText w:val="%4."/>
      <w:lvlJc w:val="left"/>
      <w:pPr>
        <w:ind w:left="2519" w:hanging="360"/>
      </w:pPr>
      <w:rPr>
        <w:rFonts w:cs="Times New Roman"/>
      </w:rPr>
    </w:lvl>
    <w:lvl w:ilvl="4" w:tplc="FFFFFFFF" w:tentative="1">
      <w:start w:val="1"/>
      <w:numFmt w:val="lowerLetter"/>
      <w:lvlText w:val="%5."/>
      <w:lvlJc w:val="left"/>
      <w:pPr>
        <w:ind w:left="3239" w:hanging="360"/>
      </w:pPr>
      <w:rPr>
        <w:rFonts w:cs="Times New Roman"/>
      </w:rPr>
    </w:lvl>
    <w:lvl w:ilvl="5" w:tplc="FFFFFFFF" w:tentative="1">
      <w:start w:val="1"/>
      <w:numFmt w:val="lowerRoman"/>
      <w:lvlText w:val="%6."/>
      <w:lvlJc w:val="right"/>
      <w:pPr>
        <w:ind w:left="3959" w:hanging="180"/>
      </w:pPr>
      <w:rPr>
        <w:rFonts w:cs="Times New Roman"/>
      </w:rPr>
    </w:lvl>
    <w:lvl w:ilvl="6" w:tplc="FFFFFFFF" w:tentative="1">
      <w:start w:val="1"/>
      <w:numFmt w:val="decimal"/>
      <w:lvlText w:val="%7."/>
      <w:lvlJc w:val="left"/>
      <w:pPr>
        <w:ind w:left="4679" w:hanging="360"/>
      </w:pPr>
      <w:rPr>
        <w:rFonts w:cs="Times New Roman"/>
      </w:rPr>
    </w:lvl>
    <w:lvl w:ilvl="7" w:tplc="FFFFFFFF" w:tentative="1">
      <w:start w:val="1"/>
      <w:numFmt w:val="lowerLetter"/>
      <w:lvlText w:val="%8."/>
      <w:lvlJc w:val="left"/>
      <w:pPr>
        <w:ind w:left="5399" w:hanging="360"/>
      </w:pPr>
      <w:rPr>
        <w:rFonts w:cs="Times New Roman"/>
      </w:rPr>
    </w:lvl>
    <w:lvl w:ilvl="8" w:tplc="FFFFFFFF" w:tentative="1">
      <w:start w:val="1"/>
      <w:numFmt w:val="lowerRoman"/>
      <w:lvlText w:val="%9."/>
      <w:lvlJc w:val="right"/>
      <w:pPr>
        <w:ind w:left="6119" w:hanging="180"/>
      </w:pPr>
      <w:rPr>
        <w:rFonts w:cs="Times New Roman"/>
      </w:r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4">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9">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5">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1">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303380"/>
    <w:multiLevelType w:val="multilevel"/>
    <w:tmpl w:val="7BF87700"/>
    <w:lvl w:ilvl="0">
      <w:start w:val="1"/>
      <w:numFmt w:val="decimal"/>
      <w:lvlText w:val="%1."/>
      <w:lvlJc w:val="left"/>
      <w:pPr>
        <w:ind w:left="1439" w:hanging="360"/>
      </w:pPr>
      <w:rPr>
        <w:rFonts w:ascii="Tahoma" w:hAnsi="Tahoma" w:cs="Tahoma" w:hint="default"/>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42"/>
  </w:num>
  <w:num w:numId="2">
    <w:abstractNumId w:val="10"/>
  </w:num>
  <w:num w:numId="3">
    <w:abstractNumId w:val="24"/>
  </w:num>
  <w:num w:numId="4">
    <w:abstractNumId w:val="32"/>
  </w:num>
  <w:num w:numId="5">
    <w:abstractNumId w:val="27"/>
  </w:num>
  <w:num w:numId="6">
    <w:abstractNumId w:val="34"/>
  </w:num>
  <w:num w:numId="7">
    <w:abstractNumId w:val="36"/>
  </w:num>
  <w:num w:numId="8">
    <w:abstractNumId w:val="23"/>
  </w:num>
  <w:num w:numId="9">
    <w:abstractNumId w:val="8"/>
  </w:num>
  <w:num w:numId="10">
    <w:abstractNumId w:val="21"/>
  </w:num>
  <w:num w:numId="11">
    <w:abstractNumId w:val="9"/>
  </w:num>
  <w:num w:numId="12">
    <w:abstractNumId w:val="40"/>
  </w:num>
  <w:num w:numId="13">
    <w:abstractNumId w:val="19"/>
  </w:num>
  <w:num w:numId="14">
    <w:abstractNumId w:val="15"/>
  </w:num>
  <w:num w:numId="15">
    <w:abstractNumId w:val="25"/>
  </w:num>
  <w:num w:numId="16">
    <w:abstractNumId w:val="7"/>
  </w:num>
  <w:num w:numId="17">
    <w:abstractNumId w:val="41"/>
  </w:num>
  <w:num w:numId="18">
    <w:abstractNumId w:val="35"/>
  </w:num>
  <w:num w:numId="19">
    <w:abstractNumId w:val="45"/>
  </w:num>
  <w:num w:numId="20">
    <w:abstractNumId w:val="38"/>
  </w:num>
  <w:num w:numId="21">
    <w:abstractNumId w:val="14"/>
  </w:num>
  <w:num w:numId="22">
    <w:abstractNumId w:val="39"/>
  </w:num>
  <w:num w:numId="23">
    <w:abstractNumId w:val="13"/>
  </w:num>
  <w:num w:numId="24">
    <w:abstractNumId w:val="43"/>
  </w:num>
  <w:num w:numId="25">
    <w:abstractNumId w:val="5"/>
  </w:num>
  <w:num w:numId="26">
    <w:abstractNumId w:val="16"/>
  </w:num>
  <w:num w:numId="27">
    <w:abstractNumId w:val="6"/>
  </w:num>
  <w:num w:numId="28">
    <w:abstractNumId w:val="1"/>
  </w:num>
  <w:num w:numId="29">
    <w:abstractNumId w:val="33"/>
  </w:num>
  <w:num w:numId="30">
    <w:abstractNumId w:val="3"/>
  </w:num>
  <w:num w:numId="31">
    <w:abstractNumId w:val="11"/>
  </w:num>
  <w:num w:numId="32">
    <w:abstractNumId w:val="4"/>
  </w:num>
  <w:num w:numId="33">
    <w:abstractNumId w:val="44"/>
  </w:num>
  <w:num w:numId="34">
    <w:abstractNumId w:val="20"/>
  </w:num>
  <w:num w:numId="35">
    <w:abstractNumId w:val="0"/>
  </w:num>
  <w:num w:numId="36">
    <w:abstractNumId w:val="31"/>
  </w:num>
  <w:num w:numId="37">
    <w:abstractNumId w:val="2"/>
  </w:num>
  <w:num w:numId="38">
    <w:abstractNumId w:val="22"/>
  </w:num>
  <w:num w:numId="39">
    <w:abstractNumId w:val="37"/>
  </w:num>
  <w:num w:numId="40">
    <w:abstractNumId w:val="17"/>
  </w:num>
  <w:num w:numId="41">
    <w:abstractNumId w:val="29"/>
  </w:num>
  <w:num w:numId="42">
    <w:abstractNumId w:val="30"/>
  </w:num>
  <w:num w:numId="43">
    <w:abstractNumId w:val="26"/>
  </w:num>
  <w:num w:numId="44">
    <w:abstractNumId w:val="18"/>
  </w:num>
  <w:num w:numId="45">
    <w:abstractNumId w:val="2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2F0F"/>
    <w:rsid w:val="000F379F"/>
    <w:rsid w:val="001521AE"/>
    <w:rsid w:val="00256997"/>
    <w:rsid w:val="002A6406"/>
    <w:rsid w:val="00462F0F"/>
    <w:rsid w:val="004C5C25"/>
    <w:rsid w:val="005A08E9"/>
    <w:rsid w:val="006B77EF"/>
    <w:rsid w:val="00AC0C46"/>
    <w:rsid w:val="00B417E8"/>
    <w:rsid w:val="00B8364C"/>
    <w:rsid w:val="00CE7ADA"/>
    <w:rsid w:val="00E51246"/>
    <w:rsid w:val="00FF4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1521AE"/>
    <w:rPr>
      <w:rFonts w:ascii="Tahoma" w:hAnsi="Tahoma"/>
      <w:b/>
      <w:sz w:val="18"/>
    </w:rPr>
  </w:style>
  <w:style w:type="character" w:customStyle="1" w:styleId="ListLabel2">
    <w:name w:val="ListLabel 2"/>
    <w:qFormat/>
    <w:rsid w:val="001521AE"/>
    <w:rPr>
      <w:rFonts w:ascii="Tahoma" w:hAnsi="Tahoma"/>
      <w:b w:val="0"/>
      <w:i w:val="0"/>
      <w:sz w:val="18"/>
    </w:rPr>
  </w:style>
  <w:style w:type="character" w:customStyle="1" w:styleId="ListLabel3">
    <w:name w:val="ListLabel 3"/>
    <w:qFormat/>
    <w:rsid w:val="001521AE"/>
    <w:rPr>
      <w:rFonts w:cs="Courier New"/>
    </w:rPr>
  </w:style>
  <w:style w:type="character" w:customStyle="1" w:styleId="ListLabel4">
    <w:name w:val="ListLabel 4"/>
    <w:qFormat/>
    <w:rsid w:val="001521AE"/>
    <w:rPr>
      <w:rFonts w:cs="Courier New"/>
    </w:rPr>
  </w:style>
  <w:style w:type="character" w:customStyle="1" w:styleId="ListLabel5">
    <w:name w:val="ListLabel 5"/>
    <w:qFormat/>
    <w:rsid w:val="001521AE"/>
    <w:rPr>
      <w:rFonts w:cs="Courier New"/>
    </w:rPr>
  </w:style>
  <w:style w:type="character" w:customStyle="1" w:styleId="ListLabel6">
    <w:name w:val="ListLabel 6"/>
    <w:qFormat/>
    <w:rsid w:val="001521AE"/>
    <w:rPr>
      <w:rFonts w:ascii="Tahoma" w:hAnsi="Tahoma"/>
      <w:b w:val="0"/>
      <w:i w:val="0"/>
      <w:sz w:val="18"/>
    </w:rPr>
  </w:style>
  <w:style w:type="character" w:customStyle="1" w:styleId="ListLabel7">
    <w:name w:val="ListLabel 7"/>
    <w:qFormat/>
    <w:rsid w:val="001521AE"/>
    <w:rPr>
      <w:rFonts w:ascii="Tahoma" w:hAnsi="Tahoma"/>
      <w:b w:val="0"/>
      <w:i w:val="0"/>
      <w:sz w:val="18"/>
    </w:rPr>
  </w:style>
  <w:style w:type="character" w:customStyle="1" w:styleId="ListLabel8">
    <w:name w:val="ListLabel 8"/>
    <w:qFormat/>
    <w:rsid w:val="001521AE"/>
    <w:rPr>
      <w:rFonts w:ascii="Tahoma" w:hAnsi="Tahoma"/>
      <w:b w:val="0"/>
      <w:i w:val="0"/>
      <w:sz w:val="18"/>
    </w:rPr>
  </w:style>
  <w:style w:type="character" w:customStyle="1" w:styleId="ListLabel9">
    <w:name w:val="ListLabel 9"/>
    <w:qFormat/>
    <w:rsid w:val="001521AE"/>
    <w:rPr>
      <w:rFonts w:ascii="Tahoma" w:hAnsi="Tahoma"/>
      <w:b w:val="0"/>
      <w:i w:val="0"/>
      <w:sz w:val="18"/>
    </w:rPr>
  </w:style>
  <w:style w:type="character" w:customStyle="1" w:styleId="ListLabel10">
    <w:name w:val="ListLabel 10"/>
    <w:qFormat/>
    <w:rsid w:val="001521AE"/>
    <w:rPr>
      <w:rFonts w:cs="Tahoma"/>
      <w:b/>
      <w:sz w:val="16"/>
      <w:szCs w:val="18"/>
    </w:rPr>
  </w:style>
  <w:style w:type="character" w:customStyle="1" w:styleId="ListLabel11">
    <w:name w:val="ListLabel 11"/>
    <w:qFormat/>
    <w:rsid w:val="001521AE"/>
    <w:rPr>
      <w:rFonts w:ascii="Tahoma" w:hAnsi="Tahoma" w:cs="Tahoma"/>
      <w:b/>
      <w:color w:val="00000A"/>
      <w:sz w:val="16"/>
      <w:szCs w:val="18"/>
    </w:rPr>
  </w:style>
  <w:style w:type="character" w:customStyle="1" w:styleId="ListLabel12">
    <w:name w:val="ListLabel 12"/>
    <w:qFormat/>
    <w:rsid w:val="001521AE"/>
    <w:rPr>
      <w:rFonts w:ascii="Tahoma" w:hAnsi="Tahoma" w:cs="Tahoma"/>
      <w:b/>
      <w:sz w:val="18"/>
      <w:szCs w:val="18"/>
    </w:rPr>
  </w:style>
  <w:style w:type="paragraph" w:styleId="Nagwek">
    <w:name w:val="header"/>
    <w:basedOn w:val="Normalny"/>
    <w:next w:val="Tretekstu"/>
    <w:link w:val="NagwekZnak"/>
    <w:qFormat/>
    <w:rsid w:val="001521A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1521AE"/>
    <w:rPr>
      <w:rFonts w:cs="Mangal"/>
    </w:rPr>
  </w:style>
  <w:style w:type="paragraph" w:styleId="Podpis">
    <w:name w:val="Signature"/>
    <w:basedOn w:val="Normalny"/>
    <w:rsid w:val="001521AE"/>
    <w:pPr>
      <w:suppressLineNumbers/>
      <w:spacing w:before="120" w:after="120"/>
    </w:pPr>
    <w:rPr>
      <w:rFonts w:cs="Mangal"/>
      <w:i/>
      <w:iCs/>
      <w:sz w:val="24"/>
      <w:szCs w:val="24"/>
    </w:rPr>
  </w:style>
  <w:style w:type="paragraph" w:customStyle="1" w:styleId="Indeks">
    <w:name w:val="Indeks"/>
    <w:basedOn w:val="Normalny"/>
    <w:qFormat/>
    <w:rsid w:val="001521AE"/>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152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AE"/>
    <w:rPr>
      <w:sz w:val="20"/>
      <w:szCs w:val="20"/>
    </w:rPr>
  </w:style>
  <w:style w:type="character" w:styleId="Odwoaniedokomentarza">
    <w:name w:val="annotation reference"/>
    <w:basedOn w:val="Domylnaczcionkaakapitu"/>
    <w:uiPriority w:val="99"/>
    <w:semiHidden/>
    <w:unhideWhenUsed/>
    <w:rsid w:val="001521AE"/>
    <w:rPr>
      <w:sz w:val="16"/>
      <w:szCs w:val="16"/>
    </w:rPr>
  </w:style>
  <w:style w:type="character" w:styleId="Hipercze">
    <w:name w:val="Hyperlink"/>
    <w:basedOn w:val="Domylnaczcionkaakapitu"/>
    <w:uiPriority w:val="99"/>
    <w:semiHidden/>
    <w:unhideWhenUsed/>
    <w:rsid w:val="005A08E9"/>
    <w:rPr>
      <w:color w:val="0000FF"/>
      <w:u w:val="single"/>
    </w:rPr>
  </w:style>
  <w:style w:type="paragraph" w:styleId="Tekstpodstawowy">
    <w:name w:val="Body Text"/>
    <w:basedOn w:val="Normalny"/>
    <w:link w:val="TekstpodstawowyZnak1"/>
    <w:rsid w:val="005A08E9"/>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1">
    <w:name w:val="Tekst podstawowy Znak1"/>
    <w:basedOn w:val="Domylnaczcionkaakapitu"/>
    <w:link w:val="Tekstpodstawowy"/>
    <w:semiHidden/>
    <w:rsid w:val="005A08E9"/>
  </w:style>
  <w:style w:type="paragraph" w:customStyle="1" w:styleId="ListParagraph">
    <w:name w:val="List Paragraph"/>
    <w:basedOn w:val="Normalny"/>
    <w:qFormat/>
    <w:rsid w:val="00E5124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5E43-1AB7-4C5F-BC19-602C120B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6844</Words>
  <Characters>41068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Anna</cp:lastModifiedBy>
  <cp:revision>7</cp:revision>
  <cp:lastPrinted>2019-05-28T07:29:00Z</cp:lastPrinted>
  <dcterms:created xsi:type="dcterms:W3CDTF">2019-05-28T06:46:00Z</dcterms:created>
  <dcterms:modified xsi:type="dcterms:W3CDTF">2019-07-16T04:52:00Z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